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40546" w14:textId="76B4D064" w:rsidR="0067197F" w:rsidRPr="00813FAB" w:rsidRDefault="006610CE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77B4059B" wp14:editId="33C3B99F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466090" cy="365760"/>
            <wp:effectExtent l="0" t="0" r="0" b="1905"/>
            <wp:wrapNone/>
            <wp:docPr id="2" name="Obraz 2" descr="logo bez 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bez S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" cy="226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77B40547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7B40548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7B40549" w14:textId="60AD30C4" w:rsidR="00C86FCD" w:rsidRPr="00843583" w:rsidRDefault="00D946C1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sz w:val="22"/>
          <w:szCs w:val="22"/>
        </w:rPr>
      </w:pPr>
      <w:r>
        <w:rPr>
          <w:rFonts w:cs="Arial"/>
          <w:spacing w:val="-2"/>
          <w:sz w:val="22"/>
          <w:szCs w:val="22"/>
        </w:rPr>
        <w:t>Część 3</w:t>
      </w:r>
      <w:r w:rsidR="00D50830" w:rsidRPr="00843583">
        <w:rPr>
          <w:rFonts w:cs="Arial"/>
          <w:spacing w:val="-2"/>
          <w:sz w:val="22"/>
          <w:szCs w:val="22"/>
        </w:rPr>
        <w:t>:</w:t>
      </w:r>
      <w:r w:rsidR="002B6C8A" w:rsidRPr="00843583">
        <w:rPr>
          <w:rFonts w:cs="Arial"/>
          <w:spacing w:val="-2"/>
          <w:sz w:val="22"/>
          <w:szCs w:val="22"/>
        </w:rPr>
        <w:tab/>
      </w:r>
      <w:r w:rsidR="00843583" w:rsidRPr="00843583">
        <w:rPr>
          <w:rFonts w:cs="Arial"/>
          <w:spacing w:val="-2"/>
          <w:sz w:val="22"/>
          <w:szCs w:val="22"/>
        </w:rPr>
        <w:t xml:space="preserve">Budowa odcinków przyłączy kablowych nN wraz ze </w:t>
      </w:r>
      <w:r w:rsidR="00843583">
        <w:rPr>
          <w:rFonts w:cs="Arial"/>
          <w:spacing w:val="-2"/>
          <w:sz w:val="22"/>
          <w:szCs w:val="22"/>
        </w:rPr>
        <w:t>z</w:t>
      </w:r>
      <w:r>
        <w:rPr>
          <w:rFonts w:cs="Arial"/>
          <w:spacing w:val="-2"/>
          <w:sz w:val="22"/>
          <w:szCs w:val="22"/>
        </w:rPr>
        <w:t>łączami kablowo-pomiarowymi – 24</w:t>
      </w:r>
      <w:r w:rsidR="00843583" w:rsidRPr="00843583">
        <w:rPr>
          <w:rFonts w:cs="Arial"/>
          <w:spacing w:val="-2"/>
          <w:sz w:val="22"/>
          <w:szCs w:val="22"/>
        </w:rPr>
        <w:t xml:space="preserve"> zadań przyłączeniowych na terenie RE Leżajsk.</w:t>
      </w:r>
    </w:p>
    <w:p w14:paraId="77B4054A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7B4054B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7B4054C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7B4054D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7B4054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7B4054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7B40550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7B40551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7B40552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7B4055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7B4055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7B40555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77B40556" w14:textId="37C4AF2C" w:rsidR="00ED0022" w:rsidRDefault="00ED0022" w:rsidP="00843583">
      <w:pPr>
        <w:widowControl/>
        <w:numPr>
          <w:ilvl w:val="1"/>
          <w:numId w:val="7"/>
        </w:numPr>
        <w:tabs>
          <w:tab w:val="left" w:pos="851"/>
          <w:tab w:val="left" w:pos="1701"/>
        </w:tabs>
        <w:adjustRightInd/>
        <w:spacing w:line="240" w:lineRule="auto"/>
        <w:textAlignment w:val="auto"/>
        <w:rPr>
          <w:rFonts w:cs="Arial"/>
          <w:b/>
          <w:szCs w:val="22"/>
        </w:rPr>
      </w:pPr>
      <w:r w:rsidRPr="00843583">
        <w:rPr>
          <w:rFonts w:cs="Arial"/>
          <w:b/>
          <w:szCs w:val="22"/>
        </w:rPr>
        <w:t xml:space="preserve">Część </w:t>
      </w:r>
      <w:r w:rsidR="00D946C1">
        <w:rPr>
          <w:rFonts w:cs="Arial"/>
          <w:b/>
          <w:szCs w:val="22"/>
        </w:rPr>
        <w:t>3</w:t>
      </w:r>
      <w:r w:rsidRPr="00843583">
        <w:rPr>
          <w:rFonts w:cs="Arial"/>
          <w:b/>
          <w:szCs w:val="22"/>
        </w:rPr>
        <w:t>:</w:t>
      </w:r>
      <w:r w:rsidRPr="00843583">
        <w:rPr>
          <w:rFonts w:cs="Arial"/>
          <w:b/>
          <w:szCs w:val="22"/>
        </w:rPr>
        <w:tab/>
      </w:r>
      <w:r w:rsidR="00843583" w:rsidRPr="00843583">
        <w:rPr>
          <w:rFonts w:cs="Arial"/>
          <w:b/>
          <w:szCs w:val="22"/>
        </w:rPr>
        <w:t>Budowa odcinków przyłączy kablowych nN:</w:t>
      </w:r>
    </w:p>
    <w:p w14:paraId="72EF54CD" w14:textId="77777777" w:rsidR="00BA2B4C" w:rsidRDefault="00BA2B4C" w:rsidP="00BA2B4C">
      <w:pPr>
        <w:widowControl/>
        <w:tabs>
          <w:tab w:val="left" w:pos="851"/>
          <w:tab w:val="left" w:pos="1701"/>
        </w:tabs>
        <w:adjustRightInd/>
        <w:spacing w:line="240" w:lineRule="auto"/>
        <w:ind w:left="425"/>
        <w:textAlignment w:val="auto"/>
        <w:rPr>
          <w:rFonts w:cs="Arial"/>
          <w:b/>
          <w:szCs w:val="22"/>
        </w:rPr>
      </w:pPr>
    </w:p>
    <w:p w14:paraId="5C417900" w14:textId="0750C3E1" w:rsidR="00D946C1" w:rsidRPr="00D946C1" w:rsidRDefault="00492EA7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</w:t>
      </w:r>
      <w:r w:rsidR="00D946C1">
        <w:rPr>
          <w:rFonts w:cs="Arial"/>
          <w:b/>
          <w:szCs w:val="22"/>
        </w:rPr>
        <w:t xml:space="preserve">1. </w:t>
      </w:r>
      <w:r w:rsidR="00D946C1" w:rsidRPr="00D946C1">
        <w:rPr>
          <w:rFonts w:cs="Arial"/>
          <w:b/>
          <w:szCs w:val="22"/>
        </w:rPr>
        <w:t>Wcinka w kabel z złączem ZK-3, kablem YAKXs 4x35mm2 dł. ok. 125 m wraz ze złączem pomiarowym ZK1+1P – 1 szt.  przyłączenie odbiorców w m. Górno dz. 1375 gm. Sokołów Młp.;</w:t>
      </w:r>
    </w:p>
    <w:p w14:paraId="56CBCE17" w14:textId="0BF5D4EA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2. </w:t>
      </w:r>
      <w:r w:rsidRPr="00D946C1">
        <w:rPr>
          <w:rFonts w:cs="Arial"/>
          <w:b/>
          <w:szCs w:val="22"/>
        </w:rPr>
        <w:t>Wcinka w kabel, kablem YAKXs 4x70mm2 dł. ok. 6 m wraz ze złączem pomiarowym ZK1+1P – 1 szt.  przyłączenie odbiorców w m. Sokołów Młp. dz. 1406/11 gm. Sokołów Młp.;</w:t>
      </w:r>
    </w:p>
    <w:p w14:paraId="63AE2112" w14:textId="0810867A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3. </w:t>
      </w:r>
      <w:r w:rsidRPr="00D946C1">
        <w:rPr>
          <w:rFonts w:cs="Arial"/>
          <w:b/>
          <w:szCs w:val="22"/>
        </w:rPr>
        <w:t>Kablem YAKXs 4x35mm2 dł. ok. 35 m wraz ze złączem pomiarowym ZK1+1P – 1 szt.  przyłączenie odbiorców w m. Trzeboś dz. 415/2 gm. Sokołów Młp.;</w:t>
      </w:r>
    </w:p>
    <w:p w14:paraId="2A378BC7" w14:textId="677E1802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4. </w:t>
      </w:r>
      <w:r w:rsidRPr="00D946C1">
        <w:rPr>
          <w:rFonts w:cs="Arial"/>
          <w:b/>
          <w:szCs w:val="22"/>
        </w:rPr>
        <w:t>Kablem YAKXs 4x35mm2 dł. ok. 30 m wraz ze złączem pomiarowym ZK1+1P – 1 szt.  przyłączenie odbiorców w m. Górno dz. 91/5, 2459/5 gm. Sokołów Młp.;</w:t>
      </w:r>
    </w:p>
    <w:p w14:paraId="2FFA1BC6" w14:textId="46AFF936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5. </w:t>
      </w:r>
      <w:r w:rsidRPr="00D946C1">
        <w:rPr>
          <w:rFonts w:cs="Arial"/>
          <w:b/>
          <w:szCs w:val="22"/>
        </w:rPr>
        <w:t>Kablem YAKXs 4x35mm2 dł. ok. 50 m wraz ze złączem pomiarowym ZK1+1P – 1 szt.  przyłączenie odbiorców w m. Stobierna dz. 115/4 gm. Trzebownisko;</w:t>
      </w:r>
    </w:p>
    <w:p w14:paraId="29084389" w14:textId="7B82938B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6. </w:t>
      </w:r>
      <w:r w:rsidRPr="00D946C1">
        <w:rPr>
          <w:rFonts w:cs="Arial"/>
          <w:b/>
          <w:szCs w:val="22"/>
        </w:rPr>
        <w:t>Kablem YAKXs 4x35mm2 dł. ok. 30 m wraz ze złączem pomiarowym ZK1+1P – 1 szt.  przyłączenie odbiorców w m. Bystre dz. 3/3 gm. Krzeszów;</w:t>
      </w:r>
    </w:p>
    <w:p w14:paraId="3D13B8FC" w14:textId="1EFDE1B5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7. </w:t>
      </w:r>
      <w:r w:rsidRPr="00D946C1">
        <w:rPr>
          <w:rFonts w:cs="Arial"/>
          <w:b/>
          <w:szCs w:val="22"/>
        </w:rPr>
        <w:t>Kablem YAKXs 4x70mm2 dł. ok. 65 m wraz ze złączem pomiarowym ZK1+1P – 1 szt.  przyłączenie odbiorców w m. Stare Miasto dz. 809 gm. Leżajsk;</w:t>
      </w:r>
    </w:p>
    <w:p w14:paraId="38AC69B3" w14:textId="00D53E9A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8. </w:t>
      </w:r>
      <w:r w:rsidRPr="00D946C1">
        <w:rPr>
          <w:rFonts w:cs="Arial"/>
          <w:b/>
          <w:szCs w:val="22"/>
        </w:rPr>
        <w:t>Kablem YAKXs 4x70mm2 dł. ok. 115 m wraz ze złączem pomiarowym ZK1+1P – 1 szt.  przyłączenie odbiorców w m. Kopki dz. 997/2 gm. Rudnik nad Sanem;</w:t>
      </w:r>
    </w:p>
    <w:p w14:paraId="495FBCD0" w14:textId="73AA8021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9. </w:t>
      </w:r>
      <w:r w:rsidRPr="00D946C1">
        <w:rPr>
          <w:rFonts w:cs="Arial"/>
          <w:b/>
          <w:szCs w:val="22"/>
        </w:rPr>
        <w:t>Wcinka w kabel z złączem ZK-3, kablem YAKXs 4x35mm2 dł. ok. 55 m wraz ze złączem pomiarowym ZK1+1P – 1 szt.  przyłączenie odbiorców w m. Kopki dz. 1102/6 gm. Rudnik nad Sanem ;</w:t>
      </w:r>
    </w:p>
    <w:p w14:paraId="78DB47A8" w14:textId="100BD4D2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10. </w:t>
      </w:r>
      <w:r w:rsidRPr="00D946C1">
        <w:rPr>
          <w:rFonts w:cs="Arial"/>
          <w:b/>
          <w:szCs w:val="22"/>
        </w:rPr>
        <w:t>Wcinka w kabel z złączem ZK-4 + 1P, kablem YAKXs 4x70mm2 dł. ok. 6 m przyłączenie odbiorców w m. Raniżów dz. 3256/8 gm. Raniżów;</w:t>
      </w:r>
    </w:p>
    <w:p w14:paraId="0F58FEE8" w14:textId="6A04AB5E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11. </w:t>
      </w:r>
      <w:r w:rsidRPr="00D946C1">
        <w:rPr>
          <w:rFonts w:cs="Arial"/>
          <w:b/>
          <w:szCs w:val="22"/>
        </w:rPr>
        <w:t>Kablem YAKXs 4x70mm2 dł. ok. 125 m wraz ze złączem pomiarowym ZK1+1P – 1 szt.  przyłączenie odbiorców w m. Katy Trzebuskie dz. 1795/10 gm. Sokołów Młp.;</w:t>
      </w:r>
    </w:p>
    <w:p w14:paraId="6437BBF5" w14:textId="33D1FD8F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 xml:space="preserve">12. </w:t>
      </w:r>
      <w:r w:rsidRPr="00D946C1">
        <w:rPr>
          <w:rFonts w:cs="Arial"/>
          <w:b/>
          <w:szCs w:val="22"/>
        </w:rPr>
        <w:t>Wcinka w kabel, 2 x mufa ZRM-2, kablem YAKXs 4x35mm2 dł. ok. 10 m wraz ze złączem pomiarowym ZK1+1P – 1 szt.  przyłączenie odbiorców w m. Sokołów Młp. dz. 4667, 4668 gm. Sokołów Młp.;</w:t>
      </w:r>
    </w:p>
    <w:p w14:paraId="77D07CBA" w14:textId="00063AEA" w:rsid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13. </w:t>
      </w:r>
      <w:r w:rsidRPr="00D946C1">
        <w:rPr>
          <w:rFonts w:cs="Arial"/>
          <w:b/>
          <w:szCs w:val="22"/>
        </w:rPr>
        <w:t>Kablem YAKXs 4x35mm2 dł. ok. 10 m wraz ze złączem pomiarowym ZK1+1P – 1 szt.  przyłączenie odbiorców w m. Cholewnia Góra dz. 720/1 gm. Jeżowe;</w:t>
      </w:r>
    </w:p>
    <w:p w14:paraId="124C97C0" w14:textId="72D52D92" w:rsidR="00D946C1" w:rsidRPr="00D946C1" w:rsidRDefault="00492EA7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</w:t>
      </w:r>
      <w:r w:rsidR="00D946C1">
        <w:rPr>
          <w:rFonts w:cs="Arial"/>
          <w:b/>
          <w:szCs w:val="22"/>
        </w:rPr>
        <w:t xml:space="preserve">14. </w:t>
      </w:r>
      <w:r w:rsidR="00D946C1" w:rsidRPr="00D946C1">
        <w:rPr>
          <w:rFonts w:cs="Arial"/>
          <w:b/>
          <w:szCs w:val="22"/>
        </w:rPr>
        <w:t>Kablem YAKXs 4x35mm2 dł. ok. 25 m wraz ze złączem pomiarowym ZK1+1P – 1 szt.  przyłączenie odbiorców w m. Sokołów Młp. dz. 1408/9, 1436/7 gm. Sokołów Młp.;</w:t>
      </w:r>
    </w:p>
    <w:p w14:paraId="1F6666CF" w14:textId="77B34A49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15. </w:t>
      </w:r>
      <w:r w:rsidRPr="00D946C1">
        <w:rPr>
          <w:rFonts w:cs="Arial"/>
          <w:b/>
          <w:szCs w:val="22"/>
        </w:rPr>
        <w:t>Kablem YAKXs 4x70mm2 dł. ok. 150 m wraz ze złączem pomiarowym ZK1+1P – 1 szt.  przyłączenie odbiorców w m. Sokołów Młp. dz. 873 gm. Sokołów Młp.;</w:t>
      </w:r>
    </w:p>
    <w:p w14:paraId="3682E6AC" w14:textId="4B61FBA5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16. </w:t>
      </w:r>
      <w:r w:rsidRPr="00D946C1">
        <w:rPr>
          <w:rFonts w:cs="Arial"/>
          <w:b/>
          <w:szCs w:val="22"/>
        </w:rPr>
        <w:t>Kablem YAKXs 4x35mm2 dł. ok. 10 m wraz ze złączem pomiarowym ZK-1+1P – 1 szt.  przyłączenie odbiorców w m. Kamionka-Kolonia dz. 1664/5 gm. Krzeszów;</w:t>
      </w:r>
    </w:p>
    <w:p w14:paraId="56D8154C" w14:textId="249BA268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17. </w:t>
      </w:r>
      <w:r w:rsidRPr="00D946C1">
        <w:rPr>
          <w:rFonts w:cs="Arial"/>
          <w:b/>
          <w:szCs w:val="22"/>
        </w:rPr>
        <w:t>Wcinka w kabel, 2 x mufa ZRM-2, kablem YAKXs 4x35mm2 dł. ok. 10 m wraz ze złączem pomiarowym ZK1+1P – 1 szt.  przyłączenie odbiorców w m. Trzebuska dz. 194/5 gm. Sokołów Młp.;</w:t>
      </w:r>
    </w:p>
    <w:p w14:paraId="3AB5E305" w14:textId="59FECA07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18. </w:t>
      </w:r>
      <w:r w:rsidRPr="00D946C1">
        <w:rPr>
          <w:rFonts w:cs="Arial"/>
          <w:b/>
          <w:szCs w:val="22"/>
        </w:rPr>
        <w:t>Kablem YAKXs 4x35mm2 dł. ok. 35 m wraz ze złączem pomiarowym ZK1+1P – 1 szt.  przyłączenie odbiorców w m. Nienadówka dz. 2704 gm. Sokołów Młp.;</w:t>
      </w:r>
    </w:p>
    <w:p w14:paraId="6ED30B8F" w14:textId="5709C69C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19. </w:t>
      </w:r>
      <w:r w:rsidRPr="00D946C1">
        <w:rPr>
          <w:rFonts w:cs="Arial"/>
          <w:b/>
          <w:szCs w:val="22"/>
        </w:rPr>
        <w:t>Kablem YAKXs 4x35mm2 dł. ok. 10 m wraz ze złączem pomiarowym ZK-1+1P – 1 szt.  przyłączenie odbiorców w m. Rudnik nad Sanem dz. 3666/2 gm. Rudnik nad Sanem;</w:t>
      </w:r>
    </w:p>
    <w:p w14:paraId="316F5780" w14:textId="17907224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20. </w:t>
      </w:r>
      <w:r w:rsidRPr="00D946C1">
        <w:rPr>
          <w:rFonts w:cs="Arial"/>
          <w:b/>
          <w:szCs w:val="22"/>
        </w:rPr>
        <w:t>Kablem YAKXs 4x35mm2 dł. ok. 25 m wraz ze złączem pomiarowym ZK1+1P – 1 szt.  przyłączenie odbiorców w m. Raniżów dz. 595/4, 594/4 gm. Raniżów;</w:t>
      </w:r>
    </w:p>
    <w:p w14:paraId="177C885E" w14:textId="4430224C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21. </w:t>
      </w:r>
      <w:r w:rsidRPr="00D946C1">
        <w:rPr>
          <w:rFonts w:cs="Arial"/>
          <w:b/>
          <w:szCs w:val="22"/>
        </w:rPr>
        <w:t>Kablem YAKXs 4x35mm2 dł. ok. 10 m wraz ze złączem pomiarowym ZK1+1P – 1 szt.  przyłączenie odbiorców w m. Trzeboś dz. 2729/4 gm. Sokołów Młp.;</w:t>
      </w:r>
    </w:p>
    <w:p w14:paraId="1F8840D6" w14:textId="651F504A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22. </w:t>
      </w:r>
      <w:r w:rsidRPr="00D946C1">
        <w:rPr>
          <w:rFonts w:cs="Arial"/>
          <w:b/>
          <w:szCs w:val="22"/>
        </w:rPr>
        <w:t>Wcinka w kabel , kablem YAKXs 4x70mm2 dł. ok. 6 m wraz ze złączem pomiarowym ZK1+1P – 1 szt.  przyłączenie odbiorców w m. Giedlarowa dz. 2567/2, 2566/2 gm. Leżajsk;</w:t>
      </w:r>
    </w:p>
    <w:p w14:paraId="492C1E8B" w14:textId="025FD179" w:rsidR="00D946C1" w:rsidRPr="00D946C1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23. </w:t>
      </w:r>
      <w:r w:rsidRPr="00D946C1">
        <w:rPr>
          <w:rFonts w:cs="Arial"/>
          <w:b/>
          <w:szCs w:val="22"/>
        </w:rPr>
        <w:t>Kablem YAKXs 4x35mm2 dł. ok. 20 m wraz ze złączem pomiarowym ZK1+1P – 1 szt.  przyłączenie odbiorców w m. Gwizdów dz. 503/1 gm. Leżajsk;</w:t>
      </w:r>
    </w:p>
    <w:p w14:paraId="391B5A01" w14:textId="665DD30D" w:rsidR="00492EA7" w:rsidRDefault="00D946C1" w:rsidP="00D946C1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24. </w:t>
      </w:r>
      <w:r w:rsidRPr="00D946C1">
        <w:rPr>
          <w:rFonts w:cs="Arial"/>
          <w:b/>
          <w:szCs w:val="22"/>
        </w:rPr>
        <w:t>Wcinka w kabel, 2 x mufa ZRM-2, kablem YAKXs 4x70mm2 dł. ok. 30 m wraz ze złączem pomiarowym ZK1+1P – 1 szt.  przyłączenie odbiorców w m. Kamień dz. 194/5 gm. Kamień;</w:t>
      </w:r>
    </w:p>
    <w:p w14:paraId="7C9D3932" w14:textId="77777777" w:rsidR="00D946C1" w:rsidRDefault="00D946C1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szCs w:val="22"/>
        </w:rPr>
      </w:pPr>
    </w:p>
    <w:p w14:paraId="77B40557" w14:textId="66F0BF11" w:rsidR="00D84DBF" w:rsidRPr="00D84DBF" w:rsidRDefault="00D946C1" w:rsidP="00492EA7">
      <w:pPr>
        <w:widowControl/>
        <w:tabs>
          <w:tab w:val="left" w:pos="851"/>
          <w:tab w:val="left" w:pos="1701"/>
        </w:tabs>
        <w:adjustRightInd/>
        <w:spacing w:line="240" w:lineRule="auto"/>
        <w:ind w:left="850"/>
        <w:textAlignment w:val="auto"/>
        <w:rPr>
          <w:rFonts w:cs="Arial"/>
          <w:bCs/>
          <w:iCs/>
          <w:szCs w:val="22"/>
        </w:rPr>
      </w:pPr>
      <w:r>
        <w:rPr>
          <w:rFonts w:cs="Arial"/>
          <w:szCs w:val="22"/>
        </w:rPr>
        <w:t xml:space="preserve">                                                                      </w:t>
      </w:r>
      <w:r w:rsidR="00D84DBF" w:rsidRPr="00D84DBF">
        <w:rPr>
          <w:rFonts w:cs="Arial"/>
          <w:szCs w:val="22"/>
        </w:rPr>
        <w:t>STAN WYMAGANY</w:t>
      </w:r>
    </w:p>
    <w:p w14:paraId="77B40558" w14:textId="77777777" w:rsidR="00D84DBF" w:rsidRPr="002D1CCC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2D1CCC">
        <w:rPr>
          <w:rFonts w:cs="Arial"/>
          <w:szCs w:val="22"/>
        </w:rPr>
        <w:t>Zakres robót:</w:t>
      </w:r>
    </w:p>
    <w:p w14:paraId="77B40559" w14:textId="77777777" w:rsidR="00D84DBF" w:rsidRPr="002D1CCC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2D1CCC">
        <w:rPr>
          <w:rFonts w:cs="Arial"/>
          <w:szCs w:val="22"/>
        </w:rPr>
        <w:t xml:space="preserve">odcinek przyłącza kablowego nN YAKXS o przekroju wg. obliczeń. </w:t>
      </w:r>
    </w:p>
    <w:p w14:paraId="77B4055A" w14:textId="194361DC" w:rsidR="00D84DBF" w:rsidRPr="002D1CCC" w:rsidRDefault="00D84DBF" w:rsidP="00D84DBF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2D1CCC">
        <w:rPr>
          <w:rFonts w:cs="Arial"/>
          <w:szCs w:val="22"/>
        </w:rPr>
        <w:t>montaż złącza kablowo-pomiarowego:</w:t>
      </w:r>
      <w:r w:rsidR="00D946C1">
        <w:rPr>
          <w:rFonts w:cs="Arial"/>
          <w:szCs w:val="22"/>
        </w:rPr>
        <w:t xml:space="preserve"> ZK-3, ZK-4 + 1</w:t>
      </w:r>
      <w:r w:rsidR="00492EA7">
        <w:rPr>
          <w:rFonts w:cs="Arial"/>
          <w:szCs w:val="22"/>
        </w:rPr>
        <w:t>P,</w:t>
      </w:r>
      <w:r w:rsidRPr="002D1CCC">
        <w:rPr>
          <w:rFonts w:cs="Arial"/>
          <w:szCs w:val="22"/>
        </w:rPr>
        <w:t xml:space="preserve"> ZK-1 + układ pomiarowy bezpośredni</w:t>
      </w:r>
    </w:p>
    <w:p w14:paraId="77B4055B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77B4055C" w14:textId="77777777" w:rsidR="00D84DBF" w:rsidRP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7B4055D" w14:textId="77777777" w:rsidR="00D84DBF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20F9B5BD" w14:textId="0F930E6F" w:rsidR="00336C9A" w:rsidRPr="00336C9A" w:rsidRDefault="00336C9A" w:rsidP="00336C9A">
      <w:pPr>
        <w:pStyle w:val="Akapitzlist"/>
        <w:numPr>
          <w:ilvl w:val="1"/>
          <w:numId w:val="7"/>
        </w:numPr>
        <w:rPr>
          <w:rFonts w:cs="Arial"/>
          <w:szCs w:val="22"/>
        </w:rPr>
      </w:pPr>
      <w:r w:rsidRPr="00336C9A">
        <w:rPr>
          <w:rFonts w:cs="Arial"/>
          <w:szCs w:val="22"/>
        </w:rPr>
        <w:t>Zamawiający nie przewiduje przerw w dostawie energii elektrycznej dla odbiorców objętych realizowanym zadaniem.</w:t>
      </w:r>
    </w:p>
    <w:p w14:paraId="77B4055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7B40560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7B40561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7B40562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7B405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7B405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7B4056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7B405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7B405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7B4056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7B405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7B4056A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7B4056B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7B4056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7B4056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7B4056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7B405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7B4057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7B405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7B4057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7B4057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77B4057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7B4057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7B4057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7B4057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7B405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7B4057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7B405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7B4057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7B4057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7B4057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7B4057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7B4057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7B4058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7B4058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7B4058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7B4058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7B4058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7B4058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7B4058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7B4058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7B4058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7B4058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7B4058A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7B4058B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7B4058C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7B4058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7B4058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7B4058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7B4059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7B4059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7B4059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7B40593" w14:textId="0A808019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="002D1CCC">
        <w:rPr>
          <w:rFonts w:cs="Arial"/>
          <w:spacing w:val="-3"/>
          <w:szCs w:val="22"/>
        </w:rPr>
        <w:t xml:space="preserve">            </w:t>
      </w:r>
      <w:r w:rsidRPr="00A71EB1">
        <w:rPr>
          <w:rFonts w:cs="Arial"/>
          <w:spacing w:val="-3"/>
          <w:szCs w:val="22"/>
        </w:rPr>
        <w:t xml:space="preserve">RE </w:t>
      </w:r>
      <w:r w:rsidR="002D1CCC" w:rsidRPr="002D1CCC">
        <w:rPr>
          <w:rFonts w:cs="Arial"/>
          <w:spacing w:val="-3"/>
          <w:szCs w:val="22"/>
        </w:rPr>
        <w:t>Leżajsk</w:t>
      </w:r>
      <w:r w:rsidRPr="002D1CCC">
        <w:rPr>
          <w:rFonts w:cs="Arial"/>
          <w:spacing w:val="-3"/>
          <w:szCs w:val="22"/>
        </w:rPr>
        <w:t>,</w:t>
      </w:r>
    </w:p>
    <w:p w14:paraId="77B40594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7B40595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7B40596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7B40597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7B40598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7B40599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77B4059A" w14:textId="77777777" w:rsidR="00BA18FD" w:rsidRPr="002D1CCC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2D1CCC">
        <w:rPr>
          <w:rFonts w:cs="Arial"/>
          <w:bCs/>
          <w:iCs/>
          <w:szCs w:val="22"/>
        </w:rPr>
        <w:t>Załącznik graficzny</w:t>
      </w:r>
      <w:r w:rsidRPr="002D1CCC">
        <w:rPr>
          <w:rFonts w:cs="Arial"/>
          <w:bCs/>
          <w:iCs/>
          <w:szCs w:val="22"/>
        </w:rPr>
        <w:tab/>
        <w:t>-</w:t>
      </w:r>
      <w:r w:rsidRPr="002D1CCC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2D1CCC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02BA2" w14:textId="77777777" w:rsidR="009405B0" w:rsidRDefault="009405B0">
      <w:r>
        <w:separator/>
      </w:r>
    </w:p>
  </w:endnote>
  <w:endnote w:type="continuationSeparator" w:id="0">
    <w:p w14:paraId="6842E8AA" w14:textId="77777777" w:rsidR="009405B0" w:rsidRDefault="00940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05A1" w14:textId="5640D692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D946C1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D946C1">
      <w:rPr>
        <w:noProof/>
      </w:rPr>
      <w:t>5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CA0C4" w14:textId="77777777" w:rsidR="009405B0" w:rsidRDefault="009405B0">
      <w:r>
        <w:separator/>
      </w:r>
    </w:p>
  </w:footnote>
  <w:footnote w:type="continuationSeparator" w:id="0">
    <w:p w14:paraId="18D97CF3" w14:textId="77777777" w:rsidR="009405B0" w:rsidRDefault="00940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05A0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05A2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635678429">
    <w:abstractNumId w:val="13"/>
  </w:num>
  <w:num w:numId="2" w16cid:durableId="999427273">
    <w:abstractNumId w:val="7"/>
  </w:num>
  <w:num w:numId="3" w16cid:durableId="1238899632">
    <w:abstractNumId w:val="15"/>
  </w:num>
  <w:num w:numId="4" w16cid:durableId="1552158276">
    <w:abstractNumId w:val="4"/>
  </w:num>
  <w:num w:numId="5" w16cid:durableId="1842233701">
    <w:abstractNumId w:val="11"/>
  </w:num>
  <w:num w:numId="6" w16cid:durableId="2102481852">
    <w:abstractNumId w:val="5"/>
  </w:num>
  <w:num w:numId="7" w16cid:durableId="1681353604">
    <w:abstractNumId w:val="24"/>
  </w:num>
  <w:num w:numId="8" w16cid:durableId="1406686272">
    <w:abstractNumId w:val="3"/>
  </w:num>
  <w:num w:numId="9" w16cid:durableId="11343713">
    <w:abstractNumId w:val="22"/>
  </w:num>
  <w:num w:numId="10" w16cid:durableId="1741904192">
    <w:abstractNumId w:val="28"/>
  </w:num>
  <w:num w:numId="11" w16cid:durableId="1233076604">
    <w:abstractNumId w:val="29"/>
  </w:num>
  <w:num w:numId="12" w16cid:durableId="272716010">
    <w:abstractNumId w:val="14"/>
  </w:num>
  <w:num w:numId="13" w16cid:durableId="1027829509">
    <w:abstractNumId w:val="19"/>
  </w:num>
  <w:num w:numId="14" w16cid:durableId="1506364543">
    <w:abstractNumId w:val="17"/>
  </w:num>
  <w:num w:numId="15" w16cid:durableId="1713387257">
    <w:abstractNumId w:val="2"/>
  </w:num>
  <w:num w:numId="16" w16cid:durableId="692266393">
    <w:abstractNumId w:val="27"/>
  </w:num>
  <w:num w:numId="17" w16cid:durableId="916209404">
    <w:abstractNumId w:val="12"/>
  </w:num>
  <w:num w:numId="18" w16cid:durableId="92630116">
    <w:abstractNumId w:val="21"/>
  </w:num>
  <w:num w:numId="19" w16cid:durableId="475686721">
    <w:abstractNumId w:val="0"/>
  </w:num>
  <w:num w:numId="20" w16cid:durableId="1679577648">
    <w:abstractNumId w:val="26"/>
  </w:num>
  <w:num w:numId="21" w16cid:durableId="1419521944">
    <w:abstractNumId w:val="1"/>
  </w:num>
  <w:num w:numId="22" w16cid:durableId="165168446">
    <w:abstractNumId w:val="6"/>
  </w:num>
  <w:num w:numId="23" w16cid:durableId="261425698">
    <w:abstractNumId w:val="10"/>
  </w:num>
  <w:num w:numId="24" w16cid:durableId="1265580175">
    <w:abstractNumId w:val="16"/>
  </w:num>
  <w:num w:numId="25" w16cid:durableId="1351641637">
    <w:abstractNumId w:val="23"/>
  </w:num>
  <w:num w:numId="26" w16cid:durableId="1389497001">
    <w:abstractNumId w:val="8"/>
  </w:num>
  <w:num w:numId="27" w16cid:durableId="1211966063">
    <w:abstractNumId w:val="18"/>
  </w:num>
  <w:num w:numId="28" w16cid:durableId="560603498">
    <w:abstractNumId w:val="9"/>
  </w:num>
  <w:num w:numId="29" w16cid:durableId="905916920">
    <w:abstractNumId w:val="25"/>
  </w:num>
  <w:num w:numId="30" w16cid:durableId="1495225036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4F7D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0DFF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1CCC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20B8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C9A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4F70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EA7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0CE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358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05B0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59C2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0678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2B4C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000A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6C1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472B1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B40546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4F475067B0C0541AB9D34B78CD5A370" ma:contentTypeVersion="0" ma:contentTypeDescription="SWPP2 Dokument bazowy" ma:contentTypeScope="" ma:versionID="bdbd212d626b92ca0f9ff9ee70b7b4d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3.docx</dmsv2BaseFileName>
    <dmsv2BaseDisplayName xmlns="http://schemas.microsoft.com/sharepoint/v3">Załącznik nr 1 - Specyfikacja techniczna część 3</dmsv2BaseDisplayName>
    <dmsv2SWPP2ObjectNumber xmlns="http://schemas.microsoft.com/sharepoint/v3" xsi:nil="true"/>
    <dmsv2SWPP2SumMD5 xmlns="http://schemas.microsoft.com/sharepoint/v3">9d57d3b2b4e176f55113070770638380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696525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23643288</dmsv2BaseClientSystemDocumentID>
    <dmsv2BaseModifiedByID xmlns="http://schemas.microsoft.com/sharepoint/v3">10103964</dmsv2BaseModifiedByID>
    <dmsv2BaseCreatedByID xmlns="http://schemas.microsoft.com/sharepoint/v3">10103964</dmsv2BaseCreatedByID>
    <dmsv2SWPP2ObjectDepartment xmlns="http://schemas.microsoft.com/sharepoint/v3">00000001000700030000000i000000000000</dmsv2SWPP2ObjectDepartment>
    <dmsv2SWPP2ObjectName xmlns="http://schemas.microsoft.com/sharepoint/v3">Wniosek</dmsv2SWPP2ObjectName>
    <_dlc_DocId xmlns="a19cb1c7-c5c7-46d4-85ae-d83685407bba">DPFVW34YURAE-2123725290-15842</_dlc_DocId>
    <_dlc_DocIdUrl xmlns="a19cb1c7-c5c7-46d4-85ae-d83685407bba">
      <Url>https://swpp2.dms.gkpge.pl/sites/40/_layouts/15/DocIdRedir.aspx?ID=DPFVW34YURAE-2123725290-15842</Url>
      <Description>DPFVW34YURAE-2123725290-15842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ED8869-068A-440B-A678-A39B06E83921}"/>
</file>

<file path=customXml/itemProps3.xml><?xml version="1.0" encoding="utf-8"?>
<ds:datastoreItem xmlns:ds="http://schemas.openxmlformats.org/officeDocument/2006/customXml" ds:itemID="{B7FD5820-560F-41EA-80D1-6435380CA502}"/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2200</Words>
  <Characters>13200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Tabin Roman [PGE Dystr. O.Rzeszów]</cp:lastModifiedBy>
  <cp:revision>4</cp:revision>
  <cp:lastPrinted>2017-05-29T09:28:00Z</cp:lastPrinted>
  <dcterms:created xsi:type="dcterms:W3CDTF">2025-10-15T07:28:00Z</dcterms:created>
  <dcterms:modified xsi:type="dcterms:W3CDTF">2025-10-30T07:53:00Z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0x010189100094F475067B0C0541AB9D34B78CD5A370</vt:lpwstr>
  </property>
  <property fmtid="{D5CDD505-2E9C-101B-9397-08002B2CF9AE}" pid="3" name="_dlc_DocIdItemGuid">
    <vt:lpwstr>ba43cfa6-13ac-4da8-98f8-e74b2911b6ff</vt:lpwstr>
  </property>
</Properties>
</file>